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683"/>
        <w:gridCol w:w="2182"/>
        <w:gridCol w:w="285"/>
        <w:gridCol w:w="1757"/>
        <w:gridCol w:w="21"/>
        <w:gridCol w:w="241"/>
        <w:gridCol w:w="5099"/>
      </w:tblGrid>
      <w:tr w:rsidR="002965F6" w:rsidRPr="00225AC7" w:rsidTr="00BC51A3">
        <w:trPr>
          <w:gridBefore w:val="1"/>
          <w:wBefore w:w="34" w:type="dxa"/>
          <w:cantSplit/>
          <w:trHeight w:val="1072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  <w:lang w:eastAsia="ru-RU"/>
              </w:rPr>
              <w:drawing>
                <wp:inline distT="0" distB="0" distL="0" distR="0" wp14:anchorId="45515AAF" wp14:editId="5D10CE41">
                  <wp:extent cx="647700" cy="752475"/>
                  <wp:effectExtent l="19050" t="0" r="0" b="0"/>
                  <wp:docPr id="1" name="Рисунок 1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5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225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\ВНЕДРИТЬ MSDraw   \* MERGEFORMAT</w:instrText>
            </w:r>
            <w:r w:rsidRPr="00225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225AC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8C575EB" wp14:editId="7A499E32">
                  <wp:extent cx="771525" cy="7810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5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5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right="5721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5F6" w:rsidRPr="00225AC7" w:rsidTr="00BC51A3">
        <w:trPr>
          <w:gridBefore w:val="1"/>
          <w:wBefore w:w="34" w:type="dxa"/>
          <w:cantSplit/>
          <w:trHeight w:val="2223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65F6" w:rsidRPr="00225AC7" w:rsidRDefault="002965F6" w:rsidP="00BC51A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КОНТРОЛЬНО-СЧЕТНЫЙ ОРГАН</w:t>
            </w:r>
          </w:p>
          <w:p w:rsidR="002965F6" w:rsidRPr="00225AC7" w:rsidRDefault="002965F6" w:rsidP="00BC51A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ОЛЬГИНСКОГО</w:t>
            </w:r>
          </w:p>
          <w:p w:rsidR="002965F6" w:rsidRPr="00225AC7" w:rsidRDefault="002965F6" w:rsidP="00BC51A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ОКРУГ</w:t>
            </w:r>
            <w:r w:rsidRPr="00225A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</w:t>
            </w:r>
          </w:p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Ленинская, 8, пгт Ольга, 692460</w:t>
            </w:r>
          </w:p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Тел.:(42376) 9-14-53 </w:t>
            </w:r>
          </w:p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kso_</w:t>
            </w:r>
            <w:hyperlink r:id="rId9" w:history="1">
              <w:r w:rsidRPr="00225A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2018@mail.ru</w:t>
              </w:r>
            </w:hyperlink>
            <w:hyperlink r:id="rId10" w:history="1"/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65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Председателю </w:t>
            </w:r>
          </w:p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65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Думы Ольгинского </w:t>
            </w:r>
          </w:p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65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округа</w:t>
            </w:r>
          </w:p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65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Ю.И. Глушко </w:t>
            </w:r>
          </w:p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44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65F6" w:rsidRPr="00225AC7" w:rsidTr="00BC51A3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shd w:val="clear" w:color="auto" w:fill="auto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60"/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5F6" w:rsidRPr="00225AC7" w:rsidRDefault="002965F6" w:rsidP="00DF2744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07" w:right="-10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F2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F2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5F6" w:rsidRPr="00225AC7" w:rsidRDefault="002965F6" w:rsidP="002965F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87" w:right="-10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</w:t>
            </w:r>
            <w:r w:rsidR="00DF7B86" w:rsidRPr="00DF7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19/69</w:t>
            </w:r>
          </w:p>
        </w:tc>
        <w:tc>
          <w:tcPr>
            <w:tcW w:w="241" w:type="dxa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9" w:type="dxa"/>
            <w:vMerge w:val="restart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5F6" w:rsidRPr="00225AC7" w:rsidTr="00BC51A3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shd w:val="clear" w:color="auto" w:fill="auto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07" w:right="-10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before="180" w:after="0" w:line="240" w:lineRule="atLeast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07" w:right="-10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9" w:type="dxa"/>
            <w:vMerge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5F6" w:rsidRPr="00225AC7" w:rsidTr="00BC51A3">
        <w:tblPrEx>
          <w:tblCellMar>
            <w:left w:w="107" w:type="dxa"/>
            <w:right w:w="107" w:type="dxa"/>
          </w:tblCellMar>
        </w:tblPrEx>
        <w:trPr>
          <w:trHeight w:val="201"/>
        </w:trPr>
        <w:tc>
          <w:tcPr>
            <w:tcW w:w="5203" w:type="dxa"/>
            <w:gridSpan w:val="7"/>
            <w:shd w:val="clear" w:color="auto" w:fill="auto"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9" w:type="dxa"/>
            <w:vMerge/>
            <w:vAlign w:val="bottom"/>
          </w:tcPr>
          <w:p w:rsidR="002965F6" w:rsidRPr="00225AC7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65F6" w:rsidRPr="00225AC7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25AC7">
        <w:rPr>
          <w:rFonts w:ascii="Times New Roman" w:eastAsia="Times New Roman" w:hAnsi="Times New Roman" w:cs="Times New Roman"/>
          <w:lang w:eastAsia="ru-RU"/>
        </w:rPr>
        <w:t xml:space="preserve">«О внесении проекта решения Думы Ольгинского </w:t>
      </w:r>
    </w:p>
    <w:p w:rsidR="00DF2744" w:rsidRDefault="002965F6" w:rsidP="00DF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25AC7">
        <w:rPr>
          <w:rFonts w:ascii="Times New Roman" w:eastAsia="Times New Roman" w:hAnsi="Times New Roman" w:cs="Times New Roman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lang w:eastAsia="ru-RU"/>
        </w:rPr>
        <w:t xml:space="preserve">округа «О </w:t>
      </w:r>
      <w:r w:rsidR="00DF2744">
        <w:rPr>
          <w:rFonts w:ascii="Times New Roman" w:eastAsia="Times New Roman" w:hAnsi="Times New Roman" w:cs="Times New Roman"/>
          <w:lang w:eastAsia="ru-RU"/>
        </w:rPr>
        <w:t>поощрении по итогам</w:t>
      </w:r>
    </w:p>
    <w:p w:rsidR="002965F6" w:rsidRPr="00225AC7" w:rsidRDefault="00DF2744" w:rsidP="00DF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работы</w:t>
      </w:r>
      <w:r w:rsidR="002965F6" w:rsidRPr="002965F6">
        <w:rPr>
          <w:rFonts w:ascii="Times New Roman" w:eastAsia="Times New Roman" w:hAnsi="Times New Roman" w:cs="Times New Roman"/>
          <w:lang w:eastAsia="ru-RU"/>
        </w:rPr>
        <w:t>»</w:t>
      </w:r>
    </w:p>
    <w:p w:rsidR="002965F6" w:rsidRPr="00225AC7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65F6" w:rsidRPr="002965F6" w:rsidRDefault="002965F6" w:rsidP="002965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</w:t>
      </w:r>
      <w:r w:rsid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 1, 3</w:t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статьи </w:t>
      </w:r>
      <w:r w:rsid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>20.1.</w:t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7 февраля 2011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06 октября 2003 № 131-ФЗ «Об общих принципах местного самоуправления в Российской Федерации», </w:t>
      </w:r>
      <w:r w:rsid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</w:t>
      </w:r>
      <w:r w:rsidR="00DF2744" w:rsidRP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Думы Ольгинского муниципального округа </w:t>
      </w:r>
      <w:r w:rsid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Приморского края </w:t>
      </w:r>
      <w:r w:rsidR="00DF2744" w:rsidRP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17.01.2023 № 24-НПА «Об утверждении Положения об установлении размера денежного вознаграждения, поощрений и иных дополнительных выплат лицам, замещающим муниципальные должности в органах местного самоуправления Ольгинского муниципального округа»</w:t>
      </w:r>
      <w:r w:rsid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Уставом Ольгинского муниципального округа председатель Контрольно-счетного органа  Ольгинского муниципального округа вносит на рассмотрение Думы Ольгинского муниципального округа проект решения Думы Ольгинского муниципального округа «О </w:t>
      </w:r>
      <w:r w:rsidR="00DF2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поощрении по итогам работы</w:t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:rsidR="002965F6" w:rsidRPr="002965F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09"/>
        <w:gridCol w:w="7830"/>
      </w:tblGrid>
      <w:tr w:rsidR="002965F6" w:rsidRPr="002965F6" w:rsidTr="00BC51A3">
        <w:trPr>
          <w:trHeight w:val="432"/>
        </w:trPr>
        <w:tc>
          <w:tcPr>
            <w:tcW w:w="1809" w:type="dxa"/>
          </w:tcPr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65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Приложение: </w:t>
            </w:r>
          </w:p>
        </w:tc>
        <w:tc>
          <w:tcPr>
            <w:tcW w:w="7830" w:type="dxa"/>
          </w:tcPr>
          <w:p w:rsidR="002965F6" w:rsidRPr="00036EE4" w:rsidRDefault="002965F6" w:rsidP="00DF27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E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Текст проекта решения</w:t>
            </w:r>
            <w:r w:rsidR="00DF27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1</w:t>
            </w:r>
            <w:r w:rsidRPr="00036E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л. в 1 экз.;</w:t>
            </w:r>
          </w:p>
        </w:tc>
      </w:tr>
      <w:tr w:rsidR="002965F6" w:rsidRPr="002965F6" w:rsidTr="00BC51A3">
        <w:trPr>
          <w:trHeight w:val="255"/>
        </w:trPr>
        <w:tc>
          <w:tcPr>
            <w:tcW w:w="1809" w:type="dxa"/>
          </w:tcPr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30" w:type="dxa"/>
          </w:tcPr>
          <w:p w:rsidR="002965F6" w:rsidRPr="00036EE4" w:rsidRDefault="002965F6" w:rsidP="00DF27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E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Пояснительная записка к проекту решения на </w:t>
            </w:r>
            <w:r w:rsidR="00DF27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036E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л. в 1 экз.;</w:t>
            </w:r>
          </w:p>
        </w:tc>
      </w:tr>
      <w:tr w:rsidR="002965F6" w:rsidRPr="002965F6" w:rsidTr="00BC51A3">
        <w:trPr>
          <w:trHeight w:val="255"/>
        </w:trPr>
        <w:tc>
          <w:tcPr>
            <w:tcW w:w="1809" w:type="dxa"/>
          </w:tcPr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30" w:type="dxa"/>
          </w:tcPr>
          <w:p w:rsidR="002965F6" w:rsidRPr="00036EE4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E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Финансово-экономическое обоснование к проекту решения на 1 л. в 1 экз.;</w:t>
            </w:r>
          </w:p>
        </w:tc>
      </w:tr>
      <w:tr w:rsidR="002965F6" w:rsidRPr="002965F6" w:rsidTr="00BC51A3">
        <w:trPr>
          <w:trHeight w:val="255"/>
        </w:trPr>
        <w:tc>
          <w:tcPr>
            <w:tcW w:w="1809" w:type="dxa"/>
          </w:tcPr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30" w:type="dxa"/>
          </w:tcPr>
          <w:p w:rsidR="002965F6" w:rsidRPr="002965F6" w:rsidRDefault="002965F6" w:rsidP="00BC51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65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Перечень муниципальных правовых актов, подлежащих признанию утратившими силу, изменению, приостановлению или принятию в связи с принятием проекта решения на 1 л. в 1 экз.</w:t>
            </w:r>
          </w:p>
        </w:tc>
      </w:tr>
    </w:tbl>
    <w:p w:rsidR="002965F6" w:rsidRPr="002965F6" w:rsidRDefault="002965F6" w:rsidP="002965F6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65F6" w:rsidRPr="002965F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65F6" w:rsidRPr="002965F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65F6" w:rsidRPr="002965F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</w:t>
      </w:r>
    </w:p>
    <w:p w:rsidR="002965F6" w:rsidRPr="002965F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Контрольно-счетного органа</w:t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965F6" w:rsidRPr="002965F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>Ольгинского муниципального округа</w:t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2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А.А. Поколода</w:t>
      </w:r>
    </w:p>
    <w:p w:rsidR="002965F6" w:rsidRPr="00225AC7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965F6" w:rsidRPr="00225AC7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965F6" w:rsidRPr="00225AC7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965F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E68" w:rsidRDefault="00E31E68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E68" w:rsidRDefault="00E31E68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E68" w:rsidRDefault="00E31E68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E68" w:rsidRPr="00225AC7" w:rsidRDefault="00E31E68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5F6" w:rsidRPr="00225AC7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5F6" w:rsidRPr="00225AC7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5F6" w:rsidRPr="00FF1921" w:rsidRDefault="002965F6" w:rsidP="00DF7B86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2965F6" w:rsidRPr="00FF1921" w:rsidRDefault="002965F6" w:rsidP="00DF7B86">
      <w:pPr>
        <w:keepNext/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 Ольгинского муниципального округа Приморского края «</w:t>
      </w:r>
      <w:r w:rsidR="00E31E68"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поощрении по итогам работы</w:t>
      </w: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2965F6" w:rsidRPr="00DF7B86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376A" w:rsidRPr="00FF1921" w:rsidRDefault="00CC376A" w:rsidP="00FF19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Принятие проекта решения Думой Ольгинского муниципального округа Приморского края «О поощрении по итогам работы» </w:t>
      </w:r>
      <w:r w:rsidRPr="00FF1921">
        <w:rPr>
          <w:rFonts w:ascii="Times New Roman" w:eastAsia="Calibri" w:hAnsi="Times New Roman" w:cs="Times New Roman"/>
          <w:sz w:val="26"/>
          <w:szCs w:val="26"/>
        </w:rPr>
        <w:t>председателя Контрольно - счетного органа Ольгинского муниципального округа Поколода А.А., аудитора Контрольно- счетного органа Ольгинского муниципального округа Межерицкой К.Н. премией по итогам работы за следующие показатели:</w:t>
      </w:r>
    </w:p>
    <w:p w:rsidR="00294AD6" w:rsidRPr="00DF7B86" w:rsidRDefault="00294AD6" w:rsidP="00FF19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F7B86">
        <w:rPr>
          <w:rFonts w:ascii="Times New Roman" w:eastAsia="Calibri" w:hAnsi="Times New Roman" w:cs="Times New Roman"/>
          <w:sz w:val="26"/>
          <w:szCs w:val="26"/>
        </w:rPr>
        <w:t xml:space="preserve">С начала 2024 года Контрольно-счетным органом Ольгинского муниципального округа (далее – КСО ОМО) проведено 29 контрольных и экспертно-аналитических мероприятий (из них 21 контрольное мероприятие и 8 экспертно-аналитических мероприятий). Составлено </w:t>
      </w:r>
      <w:r w:rsidR="00AB33FF" w:rsidRPr="00DF7B86">
        <w:rPr>
          <w:rFonts w:ascii="Times New Roman" w:eastAsia="Calibri" w:hAnsi="Times New Roman" w:cs="Times New Roman"/>
          <w:sz w:val="26"/>
          <w:szCs w:val="26"/>
        </w:rPr>
        <w:t>6</w:t>
      </w:r>
      <w:r w:rsidRPr="00DF7B86">
        <w:rPr>
          <w:rFonts w:ascii="Times New Roman" w:eastAsia="Calibri" w:hAnsi="Times New Roman" w:cs="Times New Roman"/>
          <w:sz w:val="26"/>
          <w:szCs w:val="26"/>
        </w:rPr>
        <w:t xml:space="preserve"> отчетов по результатам проведения финансового контроля.</w:t>
      </w:r>
      <w:r w:rsidR="00CC376A" w:rsidRPr="00CC376A">
        <w:rPr>
          <w:rFonts w:ascii="Times New Roman" w:eastAsia="Calibri" w:hAnsi="Times New Roman" w:cs="Times New Roman"/>
          <w:sz w:val="26"/>
          <w:szCs w:val="26"/>
        </w:rPr>
        <w:tab/>
      </w:r>
    </w:p>
    <w:p w:rsidR="00AB33FF" w:rsidRPr="00DF7B86" w:rsidRDefault="00CC376A" w:rsidP="00FF19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Количество проверенных объектов контроля составило </w:t>
      </w:r>
      <w:r w:rsidR="00AB33FF" w:rsidRPr="00DF7B86">
        <w:rPr>
          <w:rFonts w:ascii="Times New Roman" w:eastAsia="Calibri" w:hAnsi="Times New Roman" w:cs="Times New Roman"/>
          <w:sz w:val="26"/>
          <w:szCs w:val="26"/>
        </w:rPr>
        <w:t>2</w:t>
      </w: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9 единиц. Должностным лицам проверенных объектов контроля по результатам контрольных мероприятий для принятия мер по устранению выявленных нарушений и недостатков, а также мер и решений по пресечению, устранению и предупреждению нарушений, вынесено </w:t>
      </w:r>
      <w:r w:rsidR="00AB33FF" w:rsidRPr="00DF7B86">
        <w:rPr>
          <w:rFonts w:ascii="Times New Roman" w:eastAsia="Calibri" w:hAnsi="Times New Roman" w:cs="Times New Roman"/>
          <w:sz w:val="26"/>
          <w:szCs w:val="26"/>
        </w:rPr>
        <w:t>13</w:t>
      </w: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 представлений Контрольно-счетного органа Ольгинского муниципального округа. </w:t>
      </w:r>
    </w:p>
    <w:p w:rsidR="00DF7B86" w:rsidRPr="00DF7B86" w:rsidRDefault="00CC376A" w:rsidP="00FF19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По результатам контрольных и экспертно-аналитических мероприятий </w:t>
      </w:r>
      <w:r w:rsidR="00DF7B86" w:rsidRPr="00DF7B86">
        <w:rPr>
          <w:rFonts w:ascii="Times New Roman" w:eastAsia="Calibri" w:hAnsi="Times New Roman" w:cs="Times New Roman"/>
          <w:sz w:val="26"/>
          <w:szCs w:val="26"/>
        </w:rPr>
        <w:t>с начала 2024 года выявлено 92 нарушения на общую сумму 588 353,88 тыс. руб.</w:t>
      </w: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 (бюджетное законодательство, бухгалтерский учет, и другие нормативные акты федерального и местн</w:t>
      </w:r>
      <w:r w:rsidR="00DF7B86" w:rsidRPr="00DF7B86">
        <w:rPr>
          <w:rFonts w:ascii="Times New Roman" w:eastAsia="Calibri" w:hAnsi="Times New Roman" w:cs="Times New Roman"/>
          <w:sz w:val="26"/>
          <w:szCs w:val="26"/>
        </w:rPr>
        <w:t>ого уровня)</w:t>
      </w: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36EE4" w:rsidRPr="00FF1921" w:rsidRDefault="00CC376A" w:rsidP="00FF19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A">
        <w:rPr>
          <w:rFonts w:ascii="Times New Roman" w:eastAsia="Calibri" w:hAnsi="Times New Roman" w:cs="Times New Roman"/>
          <w:sz w:val="26"/>
          <w:szCs w:val="26"/>
        </w:rPr>
        <w:t xml:space="preserve">Кроме того, выявлено неэффективное использование бюджетных средств в сумме </w:t>
      </w:r>
      <w:r w:rsidR="00DF7B86" w:rsidRPr="00DF7B86">
        <w:rPr>
          <w:rFonts w:ascii="Times New Roman" w:eastAsia="Calibri" w:hAnsi="Times New Roman" w:cs="Times New Roman"/>
          <w:sz w:val="26"/>
          <w:szCs w:val="26"/>
        </w:rPr>
        <w:t xml:space="preserve">554,79 тыс. руб. </w:t>
      </w:r>
    </w:p>
    <w:p w:rsidR="00036EE4" w:rsidRDefault="00036EE4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5F6" w:rsidRPr="00FF1921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Финансово-экономическое обоснование</w:t>
      </w:r>
    </w:p>
    <w:p w:rsidR="002965F6" w:rsidRPr="00FF1921" w:rsidRDefault="002965F6" w:rsidP="00E31E6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 Ольгинского муниципального округа Приморского края «</w:t>
      </w:r>
      <w:r w:rsidR="00E31E68"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поощрении по итогам работы</w:t>
      </w: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DF7B86" w:rsidRPr="00DF7B86" w:rsidRDefault="00DF7B86" w:rsidP="00FF1921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7B86" w:rsidRPr="00FF1921" w:rsidRDefault="002965F6" w:rsidP="00FF1921">
      <w:pPr>
        <w:keepNext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проекта решения Думы Ольгинского муниципального округа Приморского края «</w:t>
      </w:r>
      <w:r w:rsidR="00E31E68"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поощрении по итогам работы</w:t>
      </w:r>
      <w:r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не потребует дополнительных расходов, покрываемых за счет бюджета Ольгинского муниципального округа, </w:t>
      </w:r>
      <w:r w:rsidR="00AB33FF"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 как </w:t>
      </w:r>
      <w:r w:rsidR="00E31E68"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поощрение будет начислено за счет экономии фонда оплаты труда</w:t>
      </w:r>
      <w:r w:rsid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</w:p>
    <w:p w:rsidR="00DF7B86" w:rsidRDefault="00DF7B8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F7B86" w:rsidRDefault="00DF7B8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965F6" w:rsidRPr="009C52D8" w:rsidRDefault="002965F6" w:rsidP="002965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965F6" w:rsidRPr="00FF1921" w:rsidRDefault="002965F6" w:rsidP="001E5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муниципальных правовых актов, подлежащих признанию утратившими силу, изменению, приостановлению или принятию в связи с принятием проекта решения Думы Ольгинского муниципального округа Приморского края «</w:t>
      </w:r>
      <w:r w:rsidR="001E5EF8"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поощрении по итогам работы</w:t>
      </w:r>
      <w:r w:rsidRPr="00FF192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2965F6" w:rsidRPr="00DF7B86" w:rsidRDefault="002965F6" w:rsidP="0029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6"/>
          <w:szCs w:val="26"/>
          <w:lang w:eastAsia="ru-RU"/>
        </w:rPr>
      </w:pPr>
    </w:p>
    <w:p w:rsidR="002048A8" w:rsidRDefault="002965F6" w:rsidP="00FF19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</w:pPr>
      <w:r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проекта решения Думы Ольгинского муниципального округа Приморского края «</w:t>
      </w:r>
      <w:r w:rsidR="001E5EF8"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поощрении по итогам работы</w:t>
      </w:r>
      <w:r w:rsidRPr="00DF7B86">
        <w:rPr>
          <w:rFonts w:ascii="Times New Roman" w:eastAsia="Times New Roman" w:hAnsi="Times New Roman" w:cs="Times New Roman"/>
          <w:sz w:val="26"/>
          <w:szCs w:val="26"/>
          <w:lang w:eastAsia="ru-RU"/>
        </w:rPr>
        <w:t>» не потребует признания утратившими силу, приостановления, изменения или принятия муниципальных правовых актов.</w:t>
      </w:r>
    </w:p>
    <w:sectPr w:rsidR="002048A8" w:rsidSect="008F53CF">
      <w:headerReference w:type="even" r:id="rId11"/>
      <w:footerReference w:type="even" r:id="rId12"/>
      <w:pgSz w:w="11906" w:h="16838"/>
      <w:pgMar w:top="284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9A2" w:rsidRDefault="00A249A2">
      <w:pPr>
        <w:spacing w:after="0" w:line="240" w:lineRule="auto"/>
      </w:pPr>
      <w:r>
        <w:separator/>
      </w:r>
    </w:p>
  </w:endnote>
  <w:endnote w:type="continuationSeparator" w:id="0">
    <w:p w:rsidR="00A249A2" w:rsidRDefault="00A24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0D6913" w:rsidP="00AD3A8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75D" w:rsidRDefault="00A249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9A2" w:rsidRDefault="00A249A2">
      <w:pPr>
        <w:spacing w:after="0" w:line="240" w:lineRule="auto"/>
      </w:pPr>
      <w:r>
        <w:separator/>
      </w:r>
    </w:p>
  </w:footnote>
  <w:footnote w:type="continuationSeparator" w:id="0">
    <w:p w:rsidR="00A249A2" w:rsidRDefault="00A24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0D6913" w:rsidP="00AD3A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75D" w:rsidRDefault="00A24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74F7B"/>
    <w:multiLevelType w:val="hybridMultilevel"/>
    <w:tmpl w:val="D40A1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93603C"/>
    <w:multiLevelType w:val="hybridMultilevel"/>
    <w:tmpl w:val="E640E476"/>
    <w:lvl w:ilvl="0" w:tplc="9D5A0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5F6"/>
    <w:rsid w:val="00036EE4"/>
    <w:rsid w:val="000D4CBA"/>
    <w:rsid w:val="000D6913"/>
    <w:rsid w:val="001373E3"/>
    <w:rsid w:val="001C159C"/>
    <w:rsid w:val="001E5EF8"/>
    <w:rsid w:val="001F63A5"/>
    <w:rsid w:val="002048A8"/>
    <w:rsid w:val="00272CA4"/>
    <w:rsid w:val="00294AD6"/>
    <w:rsid w:val="002965F6"/>
    <w:rsid w:val="003133C3"/>
    <w:rsid w:val="00341483"/>
    <w:rsid w:val="003E3558"/>
    <w:rsid w:val="004917ED"/>
    <w:rsid w:val="00531A8A"/>
    <w:rsid w:val="00746CEB"/>
    <w:rsid w:val="007918A8"/>
    <w:rsid w:val="007B6E9C"/>
    <w:rsid w:val="00897774"/>
    <w:rsid w:val="00A0027B"/>
    <w:rsid w:val="00A249A2"/>
    <w:rsid w:val="00A41CC1"/>
    <w:rsid w:val="00AB33FF"/>
    <w:rsid w:val="00AD682A"/>
    <w:rsid w:val="00BA7419"/>
    <w:rsid w:val="00C04E78"/>
    <w:rsid w:val="00C300A4"/>
    <w:rsid w:val="00CC376A"/>
    <w:rsid w:val="00D27AEA"/>
    <w:rsid w:val="00DB62F0"/>
    <w:rsid w:val="00DF2744"/>
    <w:rsid w:val="00DF7B86"/>
    <w:rsid w:val="00E31E68"/>
    <w:rsid w:val="00F12177"/>
    <w:rsid w:val="00FF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9ECF1-9216-4C14-8CE0-1C974AF7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965F6"/>
  </w:style>
  <w:style w:type="paragraph" w:styleId="a5">
    <w:name w:val="footer"/>
    <w:basedOn w:val="a"/>
    <w:link w:val="a6"/>
    <w:uiPriority w:val="99"/>
    <w:semiHidden/>
    <w:unhideWhenUsed/>
    <w:rsid w:val="0029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65F6"/>
  </w:style>
  <w:style w:type="character" w:styleId="a7">
    <w:name w:val="page number"/>
    <w:basedOn w:val="a0"/>
    <w:rsid w:val="002965F6"/>
  </w:style>
  <w:style w:type="paragraph" w:styleId="a8">
    <w:name w:val="List Paragraph"/>
    <w:basedOn w:val="a"/>
    <w:uiPriority w:val="34"/>
    <w:qFormat/>
    <w:rsid w:val="002965F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6E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6E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nadezhdinsky@mo.primorsk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lga@mail.primory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Поколода</dc:creator>
  <cp:keywords/>
  <dc:description/>
  <cp:lastModifiedBy>Афонина</cp:lastModifiedBy>
  <cp:revision>3</cp:revision>
  <cp:lastPrinted>2024-12-03T02:58:00Z</cp:lastPrinted>
  <dcterms:created xsi:type="dcterms:W3CDTF">2024-12-02T05:12:00Z</dcterms:created>
  <dcterms:modified xsi:type="dcterms:W3CDTF">2024-12-03T03:00:00Z</dcterms:modified>
</cp:coreProperties>
</file>